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948" w:rsidRDefault="00C54948" w:rsidP="00C5494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4948">
        <w:rPr>
          <w:rFonts w:ascii="Times New Roman" w:hAnsi="Times New Roman" w:cs="Times New Roman"/>
          <w:b/>
          <w:i/>
          <w:sz w:val="24"/>
          <w:szCs w:val="24"/>
        </w:rPr>
        <w:t>ПРОТОКОЛ ОТ ЗАСЕДАНИЕ НА ОКСЖ – ГР. ДОБРИЧ – 16.03.2016г.</w:t>
      </w:r>
    </w:p>
    <w:p w:rsidR="00C54948" w:rsidRPr="00C54948" w:rsidRDefault="00C54948" w:rsidP="00C5494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54948" w:rsidRDefault="00A22A91" w:rsidP="00C549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16.03.2016г. се проведе заседание на Областен консултативен съвет по животновъдство – гр. Добрич, на което, съвместно с животновъди, се обсъдиха актуалните проблеми в отрасъла. Заседанието протече в следния </w:t>
      </w:r>
      <w:r w:rsidR="00C54948">
        <w:rPr>
          <w:rFonts w:ascii="Times New Roman" w:hAnsi="Times New Roman" w:cs="Times New Roman"/>
          <w:sz w:val="24"/>
          <w:szCs w:val="24"/>
        </w:rPr>
        <w:t>дневен ред:</w:t>
      </w:r>
    </w:p>
    <w:p w:rsidR="00A22A91" w:rsidRPr="00C54948" w:rsidRDefault="00A22A91" w:rsidP="00C5494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948">
        <w:rPr>
          <w:rFonts w:ascii="Times New Roman" w:hAnsi="Times New Roman" w:cs="Times New Roman"/>
          <w:sz w:val="24"/>
          <w:szCs w:val="24"/>
        </w:rPr>
        <w:t>Процедура за разпределение на мери, пасища и ливади от ОПФ и ДПФ за стоп. 2016/2017г. – нормативна база</w:t>
      </w:r>
    </w:p>
    <w:p w:rsidR="00E026A5" w:rsidRPr="00E026A5" w:rsidRDefault="00A22A91" w:rsidP="00C54948">
      <w:pPr>
        <w:pStyle w:val="a3"/>
        <w:numPr>
          <w:ilvl w:val="0"/>
          <w:numId w:val="4"/>
        </w:numPr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E026A5">
        <w:rPr>
          <w:rFonts w:ascii="Times New Roman" w:hAnsi="Times New Roman" w:cs="Times New Roman"/>
          <w:sz w:val="24"/>
          <w:szCs w:val="24"/>
        </w:rPr>
        <w:t xml:space="preserve">Обсъждане на взетите </w:t>
      </w:r>
      <w:r w:rsidR="00E026A5">
        <w:rPr>
          <w:rFonts w:ascii="Times New Roman" w:hAnsi="Times New Roman" w:cs="Times New Roman"/>
          <w:sz w:val="24"/>
          <w:szCs w:val="24"/>
        </w:rPr>
        <w:t>решения на срещата на Съвета на ЕС по земеделие и рибарство в Брюксел</w:t>
      </w:r>
    </w:p>
    <w:p w:rsidR="00E026A5" w:rsidRPr="00C54948" w:rsidRDefault="00E026A5" w:rsidP="00C54948">
      <w:pPr>
        <w:pStyle w:val="a3"/>
        <w:numPr>
          <w:ilvl w:val="0"/>
          <w:numId w:val="4"/>
        </w:numPr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Прилагане на Наредба 21 от </w:t>
      </w:r>
      <w:r w:rsidR="00C54948">
        <w:rPr>
          <w:rFonts w:ascii="Times New Roman" w:hAnsi="Times New Roman" w:cs="Times New Roman"/>
          <w:sz w:val="24"/>
          <w:szCs w:val="24"/>
        </w:rPr>
        <w:t>12.11.2015г. за условията и реда за предоставяне на извънредно подпомагане на производителите на животински продукти, засегнати от кризата в сектора.</w:t>
      </w:r>
    </w:p>
    <w:p w:rsidR="00C54948" w:rsidRPr="00C54948" w:rsidRDefault="00C54948" w:rsidP="006076FE">
      <w:pPr>
        <w:pStyle w:val="a3"/>
        <w:spacing w:before="100" w:beforeAutospacing="1"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bookmarkStart w:id="0" w:name="_GoBack"/>
      <w:bookmarkEnd w:id="0"/>
    </w:p>
    <w:p w:rsidR="00A22A91" w:rsidRPr="00C54948" w:rsidRDefault="00C54948" w:rsidP="00C5494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4948">
        <w:rPr>
          <w:rFonts w:ascii="Times New Roman" w:hAnsi="Times New Roman" w:cs="Times New Roman"/>
          <w:b/>
          <w:i/>
          <w:sz w:val="24"/>
          <w:szCs w:val="24"/>
        </w:rPr>
        <w:t>На проведеното заседание се отправиха следните предложения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от животновъди</w:t>
      </w:r>
      <w:r w:rsidRPr="00C54948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B580E" w:rsidRDefault="006B580E" w:rsidP="006B580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се осъществява сериозен контрол на качес</w:t>
      </w:r>
      <w:r w:rsidR="00C54948">
        <w:rPr>
          <w:rFonts w:ascii="Times New Roman" w:hAnsi="Times New Roman" w:cs="Times New Roman"/>
          <w:sz w:val="24"/>
          <w:szCs w:val="24"/>
        </w:rPr>
        <w:t xml:space="preserve">твото на внесените в страната </w:t>
      </w:r>
      <w:r>
        <w:rPr>
          <w:rFonts w:ascii="Times New Roman" w:hAnsi="Times New Roman" w:cs="Times New Roman"/>
          <w:sz w:val="24"/>
          <w:szCs w:val="24"/>
        </w:rPr>
        <w:t xml:space="preserve"> животински продукти</w:t>
      </w:r>
    </w:p>
    <w:p w:rsidR="006B580E" w:rsidRDefault="009655A1" w:rsidP="006B580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се извършват проверки на мандрите за това дали количеството мляко, което влиза в тях, отговаря като обем на количеството готова продукция, което излиза от тях.</w:t>
      </w:r>
    </w:p>
    <w:p w:rsidR="009655A1" w:rsidRDefault="009655A1" w:rsidP="006B580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се предприемат мерки </w:t>
      </w:r>
      <w:r w:rsidR="004D46D7">
        <w:rPr>
          <w:rFonts w:ascii="Times New Roman" w:hAnsi="Times New Roman" w:cs="Times New Roman"/>
          <w:sz w:val="24"/>
          <w:szCs w:val="24"/>
        </w:rPr>
        <w:t>за ограничаване на продажбата на нерегламентирано мляко</w:t>
      </w:r>
    </w:p>
    <w:p w:rsidR="00534A36" w:rsidRDefault="00534A36" w:rsidP="006B580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се предвиди възможност  регистрираните пчелари да имат право да участват в процедури за отдаване под наем/аренда на пасища, мери и ливади от ОПФ и ДПФ по реда на чл. 37и, ал. 4 от ЗСПЗЗ.</w:t>
      </w:r>
    </w:p>
    <w:p w:rsidR="00C54948" w:rsidRDefault="006A6820" w:rsidP="00C5494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се облекчи процедурата за отдаване под наем/аренда на земи от ДПФ за дребни и средни земеделски стопани </w:t>
      </w:r>
      <w:r w:rsidR="00C5494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животновъди</w:t>
      </w:r>
    </w:p>
    <w:p w:rsidR="004D46D7" w:rsidRPr="00C54948" w:rsidRDefault="00521FAF" w:rsidP="00C5494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948">
        <w:rPr>
          <w:rFonts w:ascii="Times New Roman" w:hAnsi="Times New Roman" w:cs="Times New Roman"/>
          <w:sz w:val="24"/>
          <w:szCs w:val="24"/>
        </w:rPr>
        <w:t>След като има свръхпроизводство и се намаляват изкупните цени на млякото, защо не пада цена</w:t>
      </w:r>
      <w:r w:rsidR="00C54948">
        <w:rPr>
          <w:rFonts w:ascii="Times New Roman" w:hAnsi="Times New Roman" w:cs="Times New Roman"/>
          <w:sz w:val="24"/>
          <w:szCs w:val="24"/>
        </w:rPr>
        <w:t>та</w:t>
      </w:r>
      <w:r w:rsidRPr="00C54948">
        <w:rPr>
          <w:rFonts w:ascii="Times New Roman" w:hAnsi="Times New Roman" w:cs="Times New Roman"/>
          <w:sz w:val="24"/>
          <w:szCs w:val="24"/>
        </w:rPr>
        <w:t xml:space="preserve"> на продуктите за крайните потребители?</w:t>
      </w:r>
    </w:p>
    <w:p w:rsidR="00521FAF" w:rsidRPr="006B580E" w:rsidRDefault="00521FAF" w:rsidP="00521FAF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150" w:rsidRPr="006B580E" w:rsidRDefault="002D1150" w:rsidP="006B58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D1150" w:rsidRPr="006B5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3E8" w:rsidRDefault="004C63E8" w:rsidP="00A22A91">
      <w:pPr>
        <w:spacing w:after="0" w:line="240" w:lineRule="auto"/>
      </w:pPr>
      <w:r>
        <w:separator/>
      </w:r>
    </w:p>
  </w:endnote>
  <w:endnote w:type="continuationSeparator" w:id="0">
    <w:p w:rsidR="004C63E8" w:rsidRDefault="004C63E8" w:rsidP="00A2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3E8" w:rsidRDefault="004C63E8" w:rsidP="00A22A91">
      <w:pPr>
        <w:spacing w:after="0" w:line="240" w:lineRule="auto"/>
      </w:pPr>
      <w:r>
        <w:separator/>
      </w:r>
    </w:p>
  </w:footnote>
  <w:footnote w:type="continuationSeparator" w:id="0">
    <w:p w:rsidR="004C63E8" w:rsidRDefault="004C63E8" w:rsidP="00A22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1F09"/>
    <w:multiLevelType w:val="hybridMultilevel"/>
    <w:tmpl w:val="968AA972"/>
    <w:lvl w:ilvl="0" w:tplc="C7C2E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6F295A"/>
    <w:multiLevelType w:val="hybridMultilevel"/>
    <w:tmpl w:val="8856C140"/>
    <w:lvl w:ilvl="0" w:tplc="5A4A3E8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B7E44"/>
    <w:multiLevelType w:val="hybridMultilevel"/>
    <w:tmpl w:val="B3D454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8617B"/>
    <w:multiLevelType w:val="hybridMultilevel"/>
    <w:tmpl w:val="5860DA3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80E"/>
    <w:rsid w:val="00264738"/>
    <w:rsid w:val="002D1150"/>
    <w:rsid w:val="004C63E8"/>
    <w:rsid w:val="004D46D7"/>
    <w:rsid w:val="004E36C0"/>
    <w:rsid w:val="00521FAF"/>
    <w:rsid w:val="00534A36"/>
    <w:rsid w:val="006076FE"/>
    <w:rsid w:val="006A6820"/>
    <w:rsid w:val="006B580E"/>
    <w:rsid w:val="009655A1"/>
    <w:rsid w:val="00966951"/>
    <w:rsid w:val="00A22A91"/>
    <w:rsid w:val="00C54948"/>
    <w:rsid w:val="00E0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8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2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22A91"/>
  </w:style>
  <w:style w:type="paragraph" w:styleId="a6">
    <w:name w:val="footer"/>
    <w:basedOn w:val="a"/>
    <w:link w:val="a7"/>
    <w:uiPriority w:val="99"/>
    <w:unhideWhenUsed/>
    <w:rsid w:val="00A22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22A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8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2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22A91"/>
  </w:style>
  <w:style w:type="paragraph" w:styleId="a6">
    <w:name w:val="footer"/>
    <w:basedOn w:val="a"/>
    <w:link w:val="a7"/>
    <w:uiPriority w:val="99"/>
    <w:unhideWhenUsed/>
    <w:rsid w:val="00A22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22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6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ODZG Dobrich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6</cp:revision>
  <cp:lastPrinted>2016-03-18T09:37:00Z</cp:lastPrinted>
  <dcterms:created xsi:type="dcterms:W3CDTF">2016-03-16T12:58:00Z</dcterms:created>
  <dcterms:modified xsi:type="dcterms:W3CDTF">2016-03-18T09:40:00Z</dcterms:modified>
</cp:coreProperties>
</file>